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81F09" w14:textId="4EE9356C" w:rsidR="001270C8" w:rsidRPr="00DF3470" w:rsidRDefault="00997F14" w:rsidP="001270C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1270C8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D35747">
        <w:rPr>
          <w:rFonts w:ascii="Corbel" w:hAnsi="Corbel"/>
          <w:bCs/>
          <w:i/>
          <w:lang w:eastAsia="ar-SA"/>
        </w:rPr>
        <w:t>61</w:t>
      </w:r>
      <w:r w:rsidR="001270C8" w:rsidRPr="00DF3470">
        <w:rPr>
          <w:rFonts w:ascii="Corbel" w:hAnsi="Corbel"/>
          <w:bCs/>
          <w:i/>
          <w:lang w:eastAsia="ar-SA"/>
        </w:rPr>
        <w:t>/202</w:t>
      </w:r>
      <w:r w:rsidR="00D35747">
        <w:rPr>
          <w:rFonts w:ascii="Corbel" w:hAnsi="Corbel"/>
          <w:bCs/>
          <w:i/>
          <w:lang w:eastAsia="ar-SA"/>
        </w:rPr>
        <w:t>5</w:t>
      </w:r>
    </w:p>
    <w:p w14:paraId="70CB889D" w14:textId="77777777" w:rsidR="001270C8" w:rsidRPr="00DF3470" w:rsidRDefault="001270C8" w:rsidP="001270C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B44ED5D" w14:textId="14C05605" w:rsidR="001270C8" w:rsidRDefault="001270C8" w:rsidP="001270C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D35747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D35747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E52EC37" w14:textId="77777777" w:rsidR="001270C8" w:rsidRPr="00E91775" w:rsidRDefault="001270C8" w:rsidP="001270C8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A66B73A" w14:textId="39DCCC01" w:rsidR="001270C8" w:rsidRDefault="001270C8" w:rsidP="001270C8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D35747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D35747">
        <w:rPr>
          <w:rFonts w:ascii="Corbel" w:hAnsi="Corbel"/>
          <w:sz w:val="20"/>
          <w:szCs w:val="20"/>
          <w:lang w:eastAsia="ar-SA"/>
        </w:rPr>
        <w:t>30</w:t>
      </w:r>
    </w:p>
    <w:p w14:paraId="7FB7C03A" w14:textId="77777777" w:rsidR="00D35747" w:rsidRPr="00DF3470" w:rsidRDefault="00D35747" w:rsidP="001270C8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CE9521B" w:rsidR="0085747A" w:rsidRPr="00B169DF" w:rsidRDefault="005375E9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AF16A3">
              <w:rPr>
                <w:rFonts w:ascii="Corbel" w:hAnsi="Corbel"/>
                <w:bCs/>
                <w:sz w:val="24"/>
                <w:szCs w:val="24"/>
              </w:rPr>
              <w:t xml:space="preserve">Prawo </w:t>
            </w:r>
            <w:r w:rsidR="00702CCB">
              <w:rPr>
                <w:rFonts w:ascii="Corbel" w:hAnsi="Corbel"/>
                <w:bCs/>
                <w:sz w:val="24"/>
                <w:szCs w:val="24"/>
              </w:rPr>
              <w:t>medyczne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735EAAC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2C1F1E2" w:rsidR="0085747A" w:rsidRPr="00B169DF" w:rsidRDefault="00D357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5D26F04C" w:rsidR="0085747A" w:rsidRPr="00B169DF" w:rsidRDefault="00D357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Komparatystyki Prawniczej i Nauk Pomocniczych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023184B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19D80BA6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D35747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804115">
              <w:rPr>
                <w:rFonts w:ascii="Corbel" w:hAnsi="Corbel"/>
                <w:b w:val="0"/>
                <w:sz w:val="24"/>
                <w:szCs w:val="24"/>
              </w:rPr>
              <w:t>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112BFA8" w:rsidR="0085747A" w:rsidRPr="00B169DF" w:rsidRDefault="00674E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3ED048A5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674E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/ semestr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99201B2" w:rsidR="0085747A" w:rsidRPr="00B169DF" w:rsidRDefault="00D357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Sabina Grabowska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5C22B537" w:rsidR="0085747A" w:rsidRPr="00B169DF" w:rsidRDefault="00D357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86133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 xml:space="preserve">Anna Jacek, </w:t>
            </w:r>
            <w:r w:rsidR="001270C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r Sławomir Bździuch</w:t>
            </w:r>
          </w:p>
        </w:tc>
      </w:tr>
    </w:tbl>
    <w:p w14:paraId="386805B0" w14:textId="782D4833" w:rsidR="00923D7D" w:rsidRPr="00B169DF" w:rsidRDefault="0085747A" w:rsidP="001270C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10438DD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D35747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D8613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3574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65D63A09" w:rsidR="00015B8F" w:rsidRPr="00B169DF" w:rsidRDefault="00D10740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171BFC6" w:rsidR="00015B8F" w:rsidRPr="00B169DF" w:rsidRDefault="00804115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29090AD" w:rsidR="00015B8F" w:rsidRPr="00B169DF" w:rsidRDefault="00D86133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B51271E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5F1615C6" w14:textId="77777777" w:rsidR="00D35747" w:rsidRPr="00B169DF" w:rsidRDefault="00D3574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6D4E3826" w:rsidR="0085747A" w:rsidRPr="00D86133" w:rsidRDefault="00D9580B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D35747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C37BF8A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9B6556" w14:textId="348B544F" w:rsidR="00D35747" w:rsidRDefault="00D35747" w:rsidP="00D86133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</w:p>
    <w:p w14:paraId="6CD4F483" w14:textId="6CCD073B" w:rsidR="00D86133" w:rsidRPr="00A23937" w:rsidRDefault="00D86133" w:rsidP="00D35747">
      <w:pPr>
        <w:pStyle w:val="Punktygwne"/>
        <w:spacing w:before="0" w:after="0"/>
        <w:ind w:firstLine="708"/>
        <w:rPr>
          <w:rFonts w:ascii="Corbel" w:eastAsia="Cambria" w:hAnsi="Corbel"/>
          <w:b w:val="0"/>
          <w:smallCaps w:val="0"/>
          <w:sz w:val="22"/>
        </w:rPr>
      </w:pPr>
      <w:r w:rsidRPr="00A23937">
        <w:rPr>
          <w:rFonts w:ascii="Corbel" w:eastAsia="Cambria" w:hAnsi="Corbel"/>
          <w:b w:val="0"/>
          <w:smallCaps w:val="0"/>
          <w:sz w:val="22"/>
        </w:rPr>
        <w:t xml:space="preserve">W przypadku </w:t>
      </w:r>
      <w:r w:rsidR="0038763F">
        <w:rPr>
          <w:rFonts w:ascii="Corbel" w:eastAsia="Cambria" w:hAnsi="Corbel"/>
          <w:b w:val="0"/>
          <w:smallCaps w:val="0"/>
          <w:sz w:val="22"/>
        </w:rPr>
        <w:t>konwersatorium - zaliczenie z oceną</w:t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 w formie pisemnej lub ustnej.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13AA044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D35747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63A031F9" w14:textId="77777777" w:rsidR="00D35747" w:rsidRPr="00B169DF" w:rsidRDefault="00D3574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7C7239E8" w:rsidR="0085747A" w:rsidRPr="00B169DF" w:rsidRDefault="003876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 xml:space="preserve">ień z prawa </w:t>
            </w:r>
            <w:r w:rsidR="00702CCB">
              <w:rPr>
                <w:rFonts w:ascii="Corbel" w:hAnsi="Corbel"/>
                <w:b w:val="0"/>
                <w:smallCaps w:val="0"/>
                <w:szCs w:val="24"/>
              </w:rPr>
              <w:t xml:space="preserve">cywilnego, 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>administracyjneg</w:t>
            </w:r>
            <w:r w:rsidR="00702CCB">
              <w:rPr>
                <w:rFonts w:ascii="Corbel" w:hAnsi="Corbel"/>
                <w:b w:val="0"/>
                <w:smallCaps w:val="0"/>
                <w:szCs w:val="24"/>
              </w:rPr>
              <w:t xml:space="preserve">o oraz karnego.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E8A351" w14:textId="77777777" w:rsidR="00D35747" w:rsidRDefault="00D3574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452462A1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D35747" w:rsidRDefault="00F83B28" w:rsidP="009C54AE">
      <w:pPr>
        <w:pStyle w:val="Podpunkty"/>
        <w:rPr>
          <w:rFonts w:ascii="Corbel" w:hAnsi="Corbel"/>
          <w:b w:val="0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763F" w:rsidRPr="007424D9" w14:paraId="78BE4C6A" w14:textId="77777777" w:rsidTr="005C16C9">
        <w:tc>
          <w:tcPr>
            <w:tcW w:w="851" w:type="dxa"/>
            <w:vAlign w:val="center"/>
          </w:tcPr>
          <w:p w14:paraId="6165ED89" w14:textId="29E2DE45" w:rsidR="0038763F" w:rsidRPr="007424D9" w:rsidRDefault="0038763F" w:rsidP="005C16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E568879" w14:textId="4A570D49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i obecnego kształtu regulacji składających się na system ochrony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zdrowia</w:t>
            </w: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 w Polsce, ogólnych zasad tego systemu, instytucji prawnych odgrywających w nim główną role. </w:t>
            </w:r>
          </w:p>
        </w:tc>
      </w:tr>
      <w:tr w:rsidR="0038763F" w:rsidRPr="007424D9" w14:paraId="3C048F10" w14:textId="77777777" w:rsidTr="005C16C9">
        <w:tc>
          <w:tcPr>
            <w:tcW w:w="851" w:type="dxa"/>
            <w:vAlign w:val="center"/>
          </w:tcPr>
          <w:p w14:paraId="37868322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61764F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38763F" w:rsidRPr="007424D9" w14:paraId="1C7405B8" w14:textId="77777777" w:rsidTr="005C16C9">
        <w:tc>
          <w:tcPr>
            <w:tcW w:w="851" w:type="dxa"/>
            <w:vAlign w:val="center"/>
          </w:tcPr>
          <w:p w14:paraId="15F134E7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1873E75" w14:textId="678E5183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 xml:space="preserve"> jest zapoznanie studenta z</w:t>
            </w: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3A74C4" w:rsidRPr="003A74C4">
              <w:rPr>
                <w:rFonts w:ascii="Corbel" w:hAnsi="Corbel"/>
                <w:b w:val="0"/>
                <w:sz w:val="24"/>
                <w:szCs w:val="24"/>
              </w:rPr>
              <w:t>orm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3A74C4" w:rsidRPr="003A74C4">
              <w:rPr>
                <w:rFonts w:ascii="Corbel" w:hAnsi="Corbel"/>
                <w:b w:val="0"/>
                <w:sz w:val="24"/>
                <w:szCs w:val="24"/>
              </w:rPr>
              <w:t xml:space="preserve"> prawa materialnego i procesowego z zakresu prawa cywilnego, administracyjnego, karnego oraz procedur regulujących prawa i obowiązki pacjentów, lekarzy (w tym lekarzy dentystów), pielęgniarek, położnych, ratowników medycznych, fizjoterapeutów, diagnostów laboratoryjnych, farmaceutów i innych pracowników ochrony zdrowia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EB00FEA" w14:textId="77777777" w:rsidR="005234D4" w:rsidRPr="009C54AE" w:rsidRDefault="005234D4" w:rsidP="005234D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234D4" w:rsidRPr="009C54AE" w14:paraId="6BB5B948" w14:textId="77777777" w:rsidTr="00483242">
        <w:tc>
          <w:tcPr>
            <w:tcW w:w="1681" w:type="dxa"/>
            <w:vAlign w:val="center"/>
          </w:tcPr>
          <w:p w14:paraId="035F5229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ADFB3AD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2FCEA4E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34D4" w:rsidRPr="009C54AE" w14:paraId="7A9187F8" w14:textId="77777777" w:rsidTr="00483242">
        <w:tc>
          <w:tcPr>
            <w:tcW w:w="1681" w:type="dxa"/>
          </w:tcPr>
          <w:p w14:paraId="3591DE3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B11044F" w14:textId="22658794" w:rsidR="005234D4" w:rsidRPr="009C54AE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i europejskiego systemu prawa, relacji pomiędzy prawem UE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 xml:space="preserve">a prawem polskim; </w:t>
            </w:r>
          </w:p>
        </w:tc>
        <w:tc>
          <w:tcPr>
            <w:tcW w:w="1865" w:type="dxa"/>
          </w:tcPr>
          <w:p w14:paraId="754887E0" w14:textId="0EA1C0F7" w:rsidR="005234D4" w:rsidRPr="009C54AE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</w:tc>
      </w:tr>
      <w:tr w:rsidR="00483242" w:rsidRPr="009C54AE" w14:paraId="0DC56A74" w14:textId="77777777" w:rsidTr="00483242">
        <w:tc>
          <w:tcPr>
            <w:tcW w:w="1681" w:type="dxa"/>
          </w:tcPr>
          <w:p w14:paraId="3C1A2F01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3A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05DA299" w14:textId="3C4B4690" w:rsidR="00483242" w:rsidRPr="00483242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Ma pogłębioną wiedzę na temat procesów stosowania prawa; </w:t>
            </w:r>
          </w:p>
        </w:tc>
        <w:tc>
          <w:tcPr>
            <w:tcW w:w="1865" w:type="dxa"/>
          </w:tcPr>
          <w:p w14:paraId="6A099C7E" w14:textId="6E7469CB" w:rsidR="00483242" w:rsidRDefault="00483242" w:rsidP="0048324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</w:tc>
      </w:tr>
      <w:tr w:rsidR="00483242" w:rsidRPr="009C54AE" w14:paraId="53664B56" w14:textId="77777777" w:rsidTr="00483242">
        <w:tc>
          <w:tcPr>
            <w:tcW w:w="1681" w:type="dxa"/>
          </w:tcPr>
          <w:p w14:paraId="6991A2C7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31EA6CE" w14:textId="1E102067" w:rsidR="00483242" w:rsidRPr="00483242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Zna i rozumie terminologię właściwą dla języka prawnego i</w:t>
            </w:r>
            <w:r w:rsidRPr="00483242">
              <w:rPr>
                <w:rFonts w:ascii="Corbel" w:hAnsi="Corbel"/>
              </w:rPr>
              <w:t xml:space="preserve"> </w:t>
            </w:r>
            <w:r w:rsidRPr="00483242">
              <w:rPr>
                <w:rFonts w:ascii="Corbel" w:hAnsi="Corbel"/>
                <w:b w:val="0"/>
                <w:bCs/>
                <w:smallCaps w:val="0"/>
              </w:rPr>
              <w:t>prawniczego oraz zna i rozumie podstawowe pojęcia jakimi posługują się nauki społeczne;</w:t>
            </w:r>
          </w:p>
        </w:tc>
        <w:tc>
          <w:tcPr>
            <w:tcW w:w="1865" w:type="dxa"/>
          </w:tcPr>
          <w:p w14:paraId="528F02AB" w14:textId="030B7514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</w:t>
            </w:r>
          </w:p>
        </w:tc>
      </w:tr>
      <w:tr w:rsidR="005234D4" w:rsidRPr="009C54AE" w14:paraId="1CC74564" w14:textId="77777777" w:rsidTr="00483242">
        <w:tc>
          <w:tcPr>
            <w:tcW w:w="1681" w:type="dxa"/>
          </w:tcPr>
          <w:p w14:paraId="16650DB1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DCB04E9" w14:textId="46647CDC" w:rsidR="005234D4" w:rsidRPr="00483242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865" w:type="dxa"/>
          </w:tcPr>
          <w:p w14:paraId="4A6B9887" w14:textId="69973C22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</w:p>
        </w:tc>
      </w:tr>
      <w:tr w:rsidR="00483242" w:rsidRPr="009C54AE" w14:paraId="5F07CFE4" w14:textId="77777777" w:rsidTr="00483242">
        <w:tc>
          <w:tcPr>
            <w:tcW w:w="1681" w:type="dxa"/>
          </w:tcPr>
          <w:p w14:paraId="23BDD8B5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52F6741" w14:textId="5F96524D" w:rsidR="00483242" w:rsidRPr="00483242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Potrafi analizować przyczyny i przebieg procesu stosowania prawa; </w:t>
            </w:r>
          </w:p>
        </w:tc>
        <w:tc>
          <w:tcPr>
            <w:tcW w:w="1865" w:type="dxa"/>
          </w:tcPr>
          <w:p w14:paraId="2115DE8F" w14:textId="69EAC336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AF473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="00483242" w:rsidRPr="009C54AE" w14:paraId="3C3D2958" w14:textId="77777777" w:rsidTr="00483242">
        <w:tc>
          <w:tcPr>
            <w:tcW w:w="1681" w:type="dxa"/>
          </w:tcPr>
          <w:p w14:paraId="49BF43A8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993581A" w14:textId="3A58C60B" w:rsidR="00483242" w:rsidRPr="00483242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Sprawnie posługuje się normami, regułami oraz instytucjami</w:t>
            </w:r>
          </w:p>
        </w:tc>
        <w:tc>
          <w:tcPr>
            <w:tcW w:w="1865" w:type="dxa"/>
          </w:tcPr>
          <w:p w14:paraId="200A0A63" w14:textId="1D29A1F2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5234D4" w:rsidRPr="009C54AE" w14:paraId="5A82D73C" w14:textId="77777777" w:rsidTr="00483242">
        <w:tc>
          <w:tcPr>
            <w:tcW w:w="1681" w:type="dxa"/>
          </w:tcPr>
          <w:p w14:paraId="1167E35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598980A8" w14:textId="6373041F" w:rsidR="005234D4" w:rsidRPr="005E079D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Potrafi stawiać proste hipotezy badawcze i je weryfikować;</w:t>
            </w:r>
          </w:p>
        </w:tc>
        <w:tc>
          <w:tcPr>
            <w:tcW w:w="1865" w:type="dxa"/>
          </w:tcPr>
          <w:p w14:paraId="6FC7AE9E" w14:textId="3ACE1253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1BA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U1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1 </w:t>
            </w:r>
          </w:p>
        </w:tc>
      </w:tr>
      <w:tr w:rsidR="005234D4" w:rsidRPr="009C54AE" w14:paraId="77B251BF" w14:textId="77777777" w:rsidTr="00483242">
        <w:tc>
          <w:tcPr>
            <w:tcW w:w="1681" w:type="dxa"/>
          </w:tcPr>
          <w:p w14:paraId="6888121B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472B7292" w14:textId="0ECEAD81" w:rsidR="005234D4" w:rsidRPr="005E079D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prawnych</w:t>
            </w:r>
            <w:r w:rsidR="00D3574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 xml:space="preserve"> która</w:t>
            </w:r>
            <w:r w:rsidR="00D3574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prowadzi do konieczności ciągłego uzupełniania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zarówno zdobytej wiedzy jak i umiejętności;</w:t>
            </w:r>
            <w:r>
              <w:t xml:space="preserve"> </w:t>
            </w:r>
          </w:p>
        </w:tc>
        <w:tc>
          <w:tcPr>
            <w:tcW w:w="1865" w:type="dxa"/>
          </w:tcPr>
          <w:p w14:paraId="1FF0E5F3" w14:textId="6E4FDDCF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="00483242" w:rsidRPr="009C54AE" w14:paraId="6B9C7DD8" w14:textId="77777777" w:rsidTr="00483242">
        <w:tc>
          <w:tcPr>
            <w:tcW w:w="1681" w:type="dxa"/>
          </w:tcPr>
          <w:p w14:paraId="7EC43D4E" w14:textId="51FF39FC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4970D857" w14:textId="51F4504F" w:rsidR="00483242" w:rsidRPr="00483242" w:rsidRDefault="00856687" w:rsidP="00D35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nabyte umiejętności z uwzględnieniem ich interdyscyplinarnego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wymiaru;</w:t>
            </w:r>
          </w:p>
        </w:tc>
        <w:tc>
          <w:tcPr>
            <w:tcW w:w="1865" w:type="dxa"/>
          </w:tcPr>
          <w:p w14:paraId="092856F4" w14:textId="481DCAD6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483242" w:rsidRPr="009C54AE" w14:paraId="72C405BA" w14:textId="77777777" w:rsidTr="00483242">
        <w:tc>
          <w:tcPr>
            <w:tcW w:w="1681" w:type="dxa"/>
          </w:tcPr>
          <w:p w14:paraId="0AADF0FF" w14:textId="38F2E1D2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4E032713" w14:textId="0A0E7545" w:rsidR="00483242" w:rsidRPr="00483242" w:rsidRDefault="00856687" w:rsidP="00D35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doświadczeń zawodowych</w:t>
            </w:r>
          </w:p>
        </w:tc>
        <w:tc>
          <w:tcPr>
            <w:tcW w:w="1865" w:type="dxa"/>
          </w:tcPr>
          <w:p w14:paraId="69FEE5D5" w14:textId="67B598CD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12BF0B69" w:rsidR="0085747A" w:rsidRDefault="0085747A" w:rsidP="0038763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6257451" w14:textId="77777777" w:rsidR="0038763F" w:rsidRPr="0038763F" w:rsidRDefault="0038763F" w:rsidP="0038763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444E8009" w14:textId="77777777" w:rsidR="005234D4" w:rsidRPr="009C54AE" w:rsidRDefault="005234D4" w:rsidP="00674E4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34D4" w:rsidRPr="008A0A7D" w14:paraId="205B7171" w14:textId="77777777" w:rsidTr="004C051F">
        <w:tc>
          <w:tcPr>
            <w:tcW w:w="9639" w:type="dxa"/>
          </w:tcPr>
          <w:p w14:paraId="1292AF4A" w14:textId="77777777" w:rsidR="005234D4" w:rsidRPr="008A0A7D" w:rsidRDefault="005234D4" w:rsidP="004C05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A0A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4D4" w:rsidRPr="008A0A7D" w14:paraId="54A42AA0" w14:textId="77777777" w:rsidTr="004C051F">
        <w:tc>
          <w:tcPr>
            <w:tcW w:w="9639" w:type="dxa"/>
          </w:tcPr>
          <w:tbl>
            <w:tblPr>
              <w:tblW w:w="930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1"/>
            </w:tblGrid>
            <w:tr w:rsidR="003A74C4" w:rsidRPr="008A0A7D" w14:paraId="0F9DE4D1" w14:textId="77777777" w:rsidTr="00483242">
              <w:trPr>
                <w:trHeight w:val="323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BC16F" w14:textId="4CB4089F" w:rsidR="003A74C4" w:rsidRPr="003A74C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 xml:space="preserve">Podstawy prawa medycznego, </w:t>
                  </w:r>
                </w:p>
              </w:tc>
            </w:tr>
            <w:tr w:rsidR="003A74C4" w:rsidRPr="008A0A7D" w14:paraId="3E6B5FD4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2DA91" w14:textId="1774F046" w:rsidR="003A74C4" w:rsidRPr="003A74C4" w:rsidRDefault="00483242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Podstawy prawne</w:t>
                  </w:r>
                  <w:r w:rsidR="003A74C4" w:rsidRPr="003A74C4">
                    <w:rPr>
                      <w:rFonts w:ascii="Corbel" w:hAnsi="Corbel"/>
                    </w:rPr>
                    <w:t xml:space="preserve"> wykonywania zawodu lekarza.</w:t>
                  </w:r>
                </w:p>
                <w:p w14:paraId="71C7F498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>Problemy prawne na tle Kodeksu Etyki Lekarskiej.</w:t>
                  </w:r>
                </w:p>
                <w:p w14:paraId="39DB9C88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>Samorząd lekarski</w:t>
                  </w:r>
                </w:p>
                <w:p w14:paraId="375FE192" w14:textId="31BBAA0F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</w:p>
              </w:tc>
            </w:tr>
            <w:tr w:rsidR="003A74C4" w:rsidRPr="008A0A7D" w14:paraId="1FD92DF2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63902" w14:textId="77777777" w:rsidR="00483242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 xml:space="preserve">Prawne regulacje dotyczące udzielania świadczeń zdrowotnych, </w:t>
                  </w:r>
                </w:p>
                <w:p w14:paraId="384818DD" w14:textId="369F34B8" w:rsidR="003A74C4" w:rsidRPr="003A74C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</w:rPr>
                    <w:t>Regulacje prawne dotyczące wydawania orzeczeń o czasowej niezdolności do pracy, zaświadczeń lekarskich na potrzeby pacjentów, ich rodzin oraz instytucji zewnętrznych również w zakresie stwierdzenia zgonu.</w:t>
                  </w:r>
                </w:p>
              </w:tc>
            </w:tr>
            <w:tr w:rsidR="003A74C4" w:rsidRPr="008A0A7D" w14:paraId="1EEAC3FB" w14:textId="77777777" w:rsidTr="00483242">
              <w:trPr>
                <w:trHeight w:val="237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E80B3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Prowadzenie dokumentacji medycznej.</w:t>
                  </w:r>
                </w:p>
                <w:p w14:paraId="69C4648B" w14:textId="73CC442B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Podstawowe zasady prawa farmaceutycznego</w:t>
                  </w:r>
                </w:p>
              </w:tc>
            </w:tr>
            <w:tr w:rsidR="003A74C4" w:rsidRPr="008A0A7D" w14:paraId="3EB72AEE" w14:textId="77777777" w:rsidTr="00483242">
              <w:trPr>
                <w:trHeight w:val="27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B31AD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Podstawy odpowiedzialności karnej, cywilnej i zawodowej lekarza.</w:t>
                  </w:r>
                </w:p>
                <w:p w14:paraId="621BE336" w14:textId="7ECE69C8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Pojęcie błędu medycznego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- p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rzykłady wyroków sądów.</w:t>
                  </w:r>
                </w:p>
                <w:p w14:paraId="4A120B8F" w14:textId="62E88706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Tajemnica lekarska</w:t>
                  </w:r>
                </w:p>
              </w:tc>
            </w:tr>
            <w:tr w:rsidR="003A74C4" w:rsidRPr="008A0A7D" w14:paraId="6825502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6D164" w14:textId="2388C59B" w:rsidR="003A74C4" w:rsidRPr="008A0A7D" w:rsidRDefault="003A74C4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Wybrane zagadnienia z zakresu praw pacjenta, pod kątem zasady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poszanowania autonomii pacjenta i jej prawnych gwarancji.</w:t>
                  </w:r>
                </w:p>
              </w:tc>
            </w:tr>
            <w:tr w:rsidR="003A74C4" w:rsidRPr="008A0A7D" w14:paraId="312D2E5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C06FC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Analiza wybranych zagadnień:</w:t>
                  </w:r>
                </w:p>
                <w:p w14:paraId="5FA4A65F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Prawne aspekty związane ze stwierdzeniem przemocy w rodzinie</w:t>
                  </w:r>
                </w:p>
                <w:p w14:paraId="4A8F6686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Obowiązki lekarza wynikająca z ustawy o ochronie zdrowia psychicznego</w:t>
                  </w:r>
                </w:p>
                <w:p w14:paraId="7A5D0A14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Podstawy prawne postępowania przymusowego w medycynie</w:t>
                  </w:r>
                </w:p>
                <w:p w14:paraId="7A80A12F" w14:textId="5E589494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Prawne aspekty metrykalnej zmiany płci.</w:t>
                  </w:r>
                </w:p>
              </w:tc>
            </w:tr>
            <w:tr w:rsidR="003A74C4" w:rsidRPr="008A0A7D" w14:paraId="556E8FD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CA429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Szczególne zagadnienia:</w:t>
                  </w:r>
                </w:p>
                <w:p w14:paraId="68727882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Małoletni pacjent, przerywanie ciąży, sztuczna prokreacja, eutanazja, leczenie</w:t>
                  </w:r>
                </w:p>
                <w:p w14:paraId="2D575CD4" w14:textId="2BB4A318" w:rsidR="003A74C4" w:rsidRPr="008A0A7D" w:rsidRDefault="003A74C4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paliatywne , eksperyment medyczny.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Transplantacje.</w:t>
                  </w:r>
                </w:p>
              </w:tc>
            </w:tr>
            <w:tr w:rsidR="003A74C4" w:rsidRPr="008A0A7D" w14:paraId="1E774C3C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0D6CB" w14:textId="1A97E1F5" w:rsidR="003A74C4" w:rsidRPr="00D0484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</w:tr>
            <w:tr w:rsidR="003A74C4" w:rsidRPr="008A0A7D" w14:paraId="04AA42AE" w14:textId="77777777" w:rsidTr="00483242">
              <w:trPr>
                <w:trHeight w:val="52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4676C" w14:textId="0E71222B" w:rsidR="003A74C4" w:rsidRPr="008A0A7D" w:rsidRDefault="003A74C4" w:rsidP="00483242">
                  <w:pPr>
                    <w:spacing w:after="0" w:line="240" w:lineRule="auto"/>
                    <w:contextualSpacing/>
                    <w:jc w:val="right"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15 godzin.</w:t>
                  </w:r>
                </w:p>
              </w:tc>
            </w:tr>
          </w:tbl>
          <w:p w14:paraId="12CCC4BC" w14:textId="77777777" w:rsidR="005234D4" w:rsidRPr="008A0A7D" w:rsidRDefault="005234D4" w:rsidP="004C051F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43DECC19" w:rsidR="00E960BB" w:rsidRPr="008252BB" w:rsidRDefault="008252BB" w:rsidP="008252B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13667B">
        <w:rPr>
          <w:rFonts w:ascii="Corbel" w:hAnsi="Corbel"/>
          <w:smallCaps w:val="0"/>
          <w:szCs w:val="24"/>
        </w:rPr>
        <w:t>Konwersatorium:</w:t>
      </w:r>
      <w:r w:rsidRPr="0013667B">
        <w:rPr>
          <w:rFonts w:ascii="Corbel" w:hAnsi="Corbel"/>
          <w:b w:val="0"/>
          <w:smallCaps w:val="0"/>
          <w:szCs w:val="24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0013667B">
        <w:rPr>
          <w:rFonts w:ascii="Corbel" w:hAnsi="Corbel"/>
          <w:b w:val="0"/>
          <w:smallCaps w:val="0"/>
          <w:szCs w:val="24"/>
        </w:rPr>
        <w:t xml:space="preserve">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4F56319" w14:textId="77777777" w:rsidR="005234D4" w:rsidRPr="009C54AE" w:rsidRDefault="005234D4" w:rsidP="005234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234D4" w:rsidRPr="009C54AE" w14:paraId="70FBD0C9" w14:textId="77777777" w:rsidTr="004C051F">
        <w:tc>
          <w:tcPr>
            <w:tcW w:w="1962" w:type="dxa"/>
            <w:vAlign w:val="center"/>
          </w:tcPr>
          <w:p w14:paraId="34E796E4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3947661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618E4100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608E12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36FFAF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234D4" w:rsidRPr="009C54AE" w14:paraId="2533BD38" w14:textId="77777777" w:rsidTr="004C051F">
        <w:tc>
          <w:tcPr>
            <w:tcW w:w="1962" w:type="dxa"/>
          </w:tcPr>
          <w:p w14:paraId="0785A4B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D0D8190" w14:textId="77777777" w:rsidR="005234D4" w:rsidRPr="0001538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na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A302CCD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6848A334" w14:textId="77777777" w:rsidTr="004C051F">
        <w:tc>
          <w:tcPr>
            <w:tcW w:w="1962" w:type="dxa"/>
          </w:tcPr>
          <w:p w14:paraId="4CEED3D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014229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2300BF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304E1F" w14:textId="77777777" w:rsidTr="004C051F">
        <w:tc>
          <w:tcPr>
            <w:tcW w:w="1962" w:type="dxa"/>
          </w:tcPr>
          <w:p w14:paraId="45A9F355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3E8DDDF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37946D42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2877AF87" w14:textId="77777777" w:rsidTr="004C051F">
        <w:tc>
          <w:tcPr>
            <w:tcW w:w="1962" w:type="dxa"/>
          </w:tcPr>
          <w:p w14:paraId="5C31F09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2E808A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1AA0DE2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1C6C392" w14:textId="77777777" w:rsidTr="004C051F">
        <w:tc>
          <w:tcPr>
            <w:tcW w:w="1962" w:type="dxa"/>
          </w:tcPr>
          <w:p w14:paraId="1295965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0FB5B90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49886CE7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5B1A0F1" w14:textId="77777777" w:rsidTr="004C051F">
        <w:tc>
          <w:tcPr>
            <w:tcW w:w="1962" w:type="dxa"/>
          </w:tcPr>
          <w:p w14:paraId="11496F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9553120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44A692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B0E8C6" w14:textId="77777777" w:rsidTr="004C051F">
        <w:tc>
          <w:tcPr>
            <w:tcW w:w="1962" w:type="dxa"/>
          </w:tcPr>
          <w:p w14:paraId="5A77FC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482C96C8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71A15118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45ED7650" w14:textId="77777777" w:rsidTr="004C051F">
        <w:tc>
          <w:tcPr>
            <w:tcW w:w="1962" w:type="dxa"/>
          </w:tcPr>
          <w:p w14:paraId="21DED2DE" w14:textId="65167B21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  <w:r w:rsidR="00856687">
              <w:rPr>
                <w:rFonts w:ascii="Corbel" w:hAnsi="Corbel"/>
                <w:b w:val="0"/>
                <w:szCs w:val="24"/>
              </w:rPr>
              <w:t xml:space="preserve"> - 10</w:t>
            </w:r>
          </w:p>
        </w:tc>
        <w:tc>
          <w:tcPr>
            <w:tcW w:w="5441" w:type="dxa"/>
          </w:tcPr>
          <w:p w14:paraId="7C4C4771" w14:textId="24B9BF5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55DAE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0287074" w:rsidR="00923D7D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przypadku konwersatorium –</w:t>
            </w:r>
            <w:r w:rsidR="00202F1B">
              <w:rPr>
                <w:rFonts w:ascii="Corbel" w:hAnsi="Corbel"/>
                <w:b w:val="0"/>
                <w:smallCaps w:val="0"/>
                <w:szCs w:val="24"/>
              </w:rPr>
              <w:t xml:space="preserve"> aktywność na konwersatoriach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 wyniki ustalane na podstawie pisemnych prac studentów lub ustnej odpowiedzi, gdzie ocena pozytywna osią</w:t>
            </w:r>
            <w:r w:rsidR="005C25D2">
              <w:rPr>
                <w:rFonts w:ascii="Corbel" w:hAnsi="Corbel"/>
                <w:b w:val="0"/>
                <w:smallCaps w:val="0"/>
                <w:szCs w:val="24"/>
              </w:rPr>
              <w:t xml:space="preserve">gana jest w przypadku uzyskania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co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Zaliczenie zawierać może pytania testowe, otwarte oraz problemy do rozwiązania.</w:t>
            </w:r>
          </w:p>
          <w:p w14:paraId="5D315362" w14:textId="5639E339" w:rsidR="008252BB" w:rsidRPr="00B169DF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169DF" w14:paraId="128DDC9A" w14:textId="77777777" w:rsidTr="00674E49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674E49"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62134FE9" w:rsidR="0085747A" w:rsidRPr="00B169DF" w:rsidRDefault="00523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- 15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2A4AABEF" w14:textId="77777777" w:rsidTr="00674E49">
        <w:tc>
          <w:tcPr>
            <w:tcW w:w="513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507B3CA2" w14:textId="77777777" w:rsidR="00856687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zaliczeniu - </w:t>
            </w:r>
            <w:r w:rsidR="00856687">
              <w:rPr>
                <w:rFonts w:ascii="Corbel" w:hAnsi="Corbel"/>
                <w:sz w:val="24"/>
                <w:szCs w:val="24"/>
              </w:rPr>
              <w:t>2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3CF7F11" w14:textId="66C3B5F5" w:rsidR="00C61DC5" w:rsidRPr="00B169DF" w:rsidRDefault="008566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– 5 godz. </w:t>
            </w:r>
          </w:p>
        </w:tc>
      </w:tr>
      <w:tr w:rsidR="00C61DC5" w:rsidRPr="00B169DF" w14:paraId="3796D0EB" w14:textId="77777777" w:rsidTr="00674E49">
        <w:tc>
          <w:tcPr>
            <w:tcW w:w="5132" w:type="dxa"/>
          </w:tcPr>
          <w:p w14:paraId="1BAAD611" w14:textId="1F3CDBB0" w:rsidR="00C61DC5" w:rsidRPr="00B169DF" w:rsidRDefault="00C61DC5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3F817BF5" w14:textId="2149D630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56687">
              <w:rPr>
                <w:rFonts w:ascii="Corbel" w:hAnsi="Corbel"/>
                <w:sz w:val="24"/>
                <w:szCs w:val="24"/>
              </w:rPr>
              <w:t>ćwiczeń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- </w:t>
            </w:r>
            <w:r w:rsidR="00856687">
              <w:rPr>
                <w:rFonts w:ascii="Corbel" w:hAnsi="Corbel"/>
                <w:sz w:val="24"/>
                <w:szCs w:val="24"/>
              </w:rPr>
              <w:t>1</w:t>
            </w:r>
            <w:r w:rsidR="005234D4">
              <w:rPr>
                <w:rFonts w:ascii="Corbel" w:hAnsi="Corbel"/>
                <w:sz w:val="24"/>
                <w:szCs w:val="24"/>
              </w:rPr>
              <w:t>5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6D12281C" w14:textId="7DF9468A" w:rsidR="00856687" w:rsidRPr="00385879" w:rsidRDefault="00856687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38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00674E49">
        <w:trPr>
          <w:trHeight w:val="363"/>
        </w:trPr>
        <w:tc>
          <w:tcPr>
            <w:tcW w:w="513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291541C4" w:rsidR="0085747A" w:rsidRPr="00B169DF" w:rsidRDefault="00745203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674E49">
        <w:trPr>
          <w:trHeight w:val="412"/>
        </w:trPr>
        <w:tc>
          <w:tcPr>
            <w:tcW w:w="513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55556F00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B169DF" w14:paraId="638E76A1" w14:textId="77777777" w:rsidTr="00674E49">
        <w:trPr>
          <w:trHeight w:val="397"/>
        </w:trPr>
        <w:tc>
          <w:tcPr>
            <w:tcW w:w="3715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674E49">
        <w:trPr>
          <w:trHeight w:val="397"/>
        </w:trPr>
        <w:tc>
          <w:tcPr>
            <w:tcW w:w="3715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3D4320" w14:textId="77777777" w:rsidR="00674E49" w:rsidRDefault="00674E49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4586C55F" w14:textId="058CF91B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C2555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2237E8" w14:textId="77777777" w:rsidR="00856687" w:rsidRPr="00856687" w:rsidRDefault="00856687" w:rsidP="0085668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proofErr w:type="spellStart"/>
            <w:r w:rsidRPr="00856687">
              <w:rPr>
                <w:rFonts w:ascii="Corbel" w:eastAsia="Cambria" w:hAnsi="Corbel"/>
              </w:rPr>
              <w:t>A.Fiutak</w:t>
            </w:r>
            <w:proofErr w:type="spellEnd"/>
            <w:r w:rsidRPr="00856687">
              <w:rPr>
                <w:rFonts w:ascii="Corbel" w:eastAsia="Cambria" w:hAnsi="Corbel"/>
              </w:rPr>
              <w:t xml:space="preserve">, Prawo w medycynie, </w:t>
            </w:r>
            <w:proofErr w:type="spellStart"/>
            <w:r w:rsidRPr="00856687">
              <w:rPr>
                <w:rFonts w:ascii="Corbel" w:eastAsia="Cambria" w:hAnsi="Corbel"/>
              </w:rPr>
              <w:t>C.H.Beck</w:t>
            </w:r>
            <w:proofErr w:type="spellEnd"/>
            <w:r w:rsidRPr="00856687">
              <w:rPr>
                <w:rFonts w:ascii="Corbel" w:eastAsia="Cambria" w:hAnsi="Corbel"/>
              </w:rPr>
              <w:t xml:space="preserve"> Warszawa 2019r.</w:t>
            </w:r>
          </w:p>
          <w:p w14:paraId="0B544F6A" w14:textId="749FFA88" w:rsidR="008252BB" w:rsidRPr="001362CD" w:rsidRDefault="00856687" w:rsidP="0085668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6687">
              <w:rPr>
                <w:rFonts w:ascii="Corbel" w:eastAsia="Cambria" w:hAnsi="Corbel"/>
              </w:rPr>
              <w:t xml:space="preserve">R. Kubiak, Prawo medyczne, </w:t>
            </w:r>
            <w:proofErr w:type="spellStart"/>
            <w:r w:rsidRPr="00856687">
              <w:rPr>
                <w:rFonts w:ascii="Corbel" w:eastAsia="Cambria" w:hAnsi="Corbel"/>
              </w:rPr>
              <w:t>C.H.Beck</w:t>
            </w:r>
            <w:proofErr w:type="spellEnd"/>
            <w:r w:rsidRPr="00856687">
              <w:rPr>
                <w:rFonts w:ascii="Corbel" w:eastAsia="Cambria" w:hAnsi="Corbel"/>
              </w:rPr>
              <w:t>, Warszawa 2020r.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36128D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FB76EEF" w14:textId="77777777" w:rsidR="00856687" w:rsidRDefault="00856687" w:rsidP="00674E4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39" w:hanging="283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Tymiński R., Wykonywanie zawodu lekarza i lekarza dentysty. Aspekty administracyjnoprawne, 2019</w:t>
            </w:r>
          </w:p>
          <w:p w14:paraId="5C2FC45E" w14:textId="77777777" w:rsidR="00856687" w:rsidRDefault="00856687" w:rsidP="00674E4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39" w:hanging="283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Regulacja prawna czynności medycznych. Cz.1 i 2, red.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M.Boratyńska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,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P.Koniecznak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, 2019</w:t>
            </w:r>
            <w:r>
              <w:rPr>
                <w:rFonts w:ascii="Corbel" w:hAnsi="Corbel"/>
                <w:bCs/>
                <w:iCs/>
                <w:color w:val="000000"/>
                <w:szCs w:val="24"/>
              </w:rPr>
              <w:t xml:space="preserve"> </w:t>
            </w:r>
          </w:p>
          <w:p w14:paraId="6C8B871F" w14:textId="77777777" w:rsidR="00856687" w:rsidRDefault="00856687" w:rsidP="00674E4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39" w:hanging="283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Zajdel -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Całkowska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 J., Prawo medyczne, 2019</w:t>
            </w:r>
          </w:p>
          <w:p w14:paraId="4596EFF9" w14:textId="76C7DD8E" w:rsidR="008975A0" w:rsidRPr="00856687" w:rsidRDefault="00856687" w:rsidP="00674E4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39" w:hanging="283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M.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Nesterowicz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, Prawo medyczne,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TNOiK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, 2019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A8FC7" w14:textId="77777777" w:rsidR="00491EE9" w:rsidRDefault="00491EE9" w:rsidP="00C16ABF">
      <w:pPr>
        <w:spacing w:after="0" w:line="240" w:lineRule="auto"/>
      </w:pPr>
      <w:r>
        <w:separator/>
      </w:r>
    </w:p>
  </w:endnote>
  <w:endnote w:type="continuationSeparator" w:id="0">
    <w:p w14:paraId="6541CE13" w14:textId="77777777" w:rsidR="00491EE9" w:rsidRDefault="00491E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4B966" w14:textId="77777777" w:rsidR="00491EE9" w:rsidRDefault="00491EE9" w:rsidP="00C16ABF">
      <w:pPr>
        <w:spacing w:after="0" w:line="240" w:lineRule="auto"/>
      </w:pPr>
      <w:r>
        <w:separator/>
      </w:r>
    </w:p>
  </w:footnote>
  <w:footnote w:type="continuationSeparator" w:id="0">
    <w:p w14:paraId="47460675" w14:textId="77777777" w:rsidR="00491EE9" w:rsidRDefault="00491EE9" w:rsidP="00C16ABF">
      <w:pPr>
        <w:spacing w:after="0" w:line="240" w:lineRule="auto"/>
      </w:pPr>
      <w:r>
        <w:continuationSeparator/>
      </w:r>
    </w:p>
  </w:footnote>
  <w:footnote w:id="1">
    <w:p w14:paraId="0EF70E9E" w14:textId="77777777" w:rsidR="005234D4" w:rsidRDefault="005234D4" w:rsidP="005234D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45AE"/>
    <w:multiLevelType w:val="hybridMultilevel"/>
    <w:tmpl w:val="9F7C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8636802">
    <w:abstractNumId w:val="1"/>
  </w:num>
  <w:num w:numId="2" w16cid:durableId="514615241">
    <w:abstractNumId w:val="2"/>
  </w:num>
  <w:num w:numId="3" w16cid:durableId="1144662465">
    <w:abstractNumId w:val="3"/>
  </w:num>
  <w:num w:numId="4" w16cid:durableId="19051429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CD7"/>
    <w:rsid w:val="000D04B0"/>
    <w:rsid w:val="000F1C57"/>
    <w:rsid w:val="000F5615"/>
    <w:rsid w:val="001045A1"/>
    <w:rsid w:val="00124BFF"/>
    <w:rsid w:val="0012560E"/>
    <w:rsid w:val="001270C8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14F4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A74C4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242"/>
    <w:rsid w:val="004840FD"/>
    <w:rsid w:val="00490F7D"/>
    <w:rsid w:val="00491678"/>
    <w:rsid w:val="00491EE9"/>
    <w:rsid w:val="00496599"/>
    <w:rsid w:val="004968E2"/>
    <w:rsid w:val="004A3EEA"/>
    <w:rsid w:val="004A4D1F"/>
    <w:rsid w:val="004A6006"/>
    <w:rsid w:val="004B359B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4D4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25D2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E49"/>
    <w:rsid w:val="00675843"/>
    <w:rsid w:val="00696477"/>
    <w:rsid w:val="006D050F"/>
    <w:rsid w:val="006D6139"/>
    <w:rsid w:val="006E5D65"/>
    <w:rsid w:val="006F1282"/>
    <w:rsid w:val="006F1FBC"/>
    <w:rsid w:val="006F31E2"/>
    <w:rsid w:val="00702CCB"/>
    <w:rsid w:val="00706544"/>
    <w:rsid w:val="007072BA"/>
    <w:rsid w:val="0071620A"/>
    <w:rsid w:val="00724677"/>
    <w:rsid w:val="00725459"/>
    <w:rsid w:val="007327BD"/>
    <w:rsid w:val="00734608"/>
    <w:rsid w:val="0074520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115"/>
    <w:rsid w:val="0081554D"/>
    <w:rsid w:val="0081707E"/>
    <w:rsid w:val="008252BB"/>
    <w:rsid w:val="008449B3"/>
    <w:rsid w:val="008552A2"/>
    <w:rsid w:val="00856687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0E0E"/>
    <w:rsid w:val="009A78D9"/>
    <w:rsid w:val="009C3E31"/>
    <w:rsid w:val="009C54AE"/>
    <w:rsid w:val="009C788E"/>
    <w:rsid w:val="009D3F3B"/>
    <w:rsid w:val="009D7198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BA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B23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77FE1"/>
    <w:rsid w:val="00B8056E"/>
    <w:rsid w:val="00B819C8"/>
    <w:rsid w:val="00B82308"/>
    <w:rsid w:val="00B90885"/>
    <w:rsid w:val="00B976B4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0740"/>
    <w:rsid w:val="00D17C3C"/>
    <w:rsid w:val="00D26B2C"/>
    <w:rsid w:val="00D3397B"/>
    <w:rsid w:val="00D352C9"/>
    <w:rsid w:val="00D35747"/>
    <w:rsid w:val="00D425B2"/>
    <w:rsid w:val="00D428D6"/>
    <w:rsid w:val="00D552B2"/>
    <w:rsid w:val="00D608D1"/>
    <w:rsid w:val="00D74119"/>
    <w:rsid w:val="00D8075B"/>
    <w:rsid w:val="00D86133"/>
    <w:rsid w:val="00D8678B"/>
    <w:rsid w:val="00D9580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260C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17C53-FFC8-4081-A2CD-DBF2ADE4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1112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2025-12-10T13:38:00Z</cp:lastPrinted>
  <dcterms:created xsi:type="dcterms:W3CDTF">2025-12-08T10:59:00Z</dcterms:created>
  <dcterms:modified xsi:type="dcterms:W3CDTF">2025-12-10T13:38:00Z</dcterms:modified>
</cp:coreProperties>
</file>